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ЗАЙМА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денежного займа с процентами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2018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Займодавец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Заемщик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настоящему Договору </w:t>
      </w:r>
      <w:r>
        <w:rPr>
          <w:color w:val="333333"/>
          <w:b/>
        </w:rPr>
        <w:t xml:space="preserve">Займодавец передает Заемщику в собственность денежные средства в сумме ________ рублей</w:t>
      </w:r>
      <w:r>
        <w:rPr>
          <w:color w:val="333333"/>
        </w:rPr>
        <w:t xml:space="preserve">, а Заемщик обязуется вернуть в обусловленный настоящим Договором срок </w:t>
      </w:r>
      <w:r>
        <w:rPr>
          <w:color w:val="333333"/>
          <w:b/>
        </w:rPr>
        <w:t xml:space="preserve">указанную сумму займа с процентами</w:t>
      </w:r>
      <w:r>
        <w:rPr>
          <w:color w:val="333333"/>
        </w:rPr>
        <w:t xml:space="preserve">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Займодавец передает Заемщику сумму займа наличными через кассу организации или перечисляет ее на указанный Заемщиком банковский счет. В последнем случае датой передачи денежных средств считается дата их зачисления на расчетный счет Заемщика.</w:t>
      </w:r>
    </w:p>
    <w:p>
      <w:pPr>
        <w:spacing w:before="0" w:after="150" w:line="290" w:lineRule="auto"/>
      </w:pPr>
      <w:r>
        <w:rPr>
          <w:color w:val="333333"/>
        </w:rPr>
        <w:t xml:space="preserve">2.2. На сумму займа, не возвращенную Заемщиком, </w:t>
      </w:r>
      <w:r>
        <w:rPr>
          <w:color w:val="333333"/>
          <w:b/>
        </w:rPr>
        <w:t xml:space="preserve">начисляются проценты в размере ________% годовых с момента получения суммы займа Заемщиком до момента возврата ее Займодавцу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2.3. Заемщик обязуется вернуть сумму займа и начисленные проценты в порядке, установленном графиком погашения задолженности, являющимся неотъемлемой частью настоящего Договора (Приложение №1).</w:t>
      </w:r>
    </w:p>
    <w:p>
      <w:pPr>
        <w:spacing w:before="0" w:after="150" w:line="290" w:lineRule="auto"/>
      </w:pPr>
      <w:r>
        <w:rPr>
          <w:color w:val="333333"/>
        </w:rPr>
        <w:t xml:space="preserve">2.4. Сумма займа может быть возвращена Заемщиком досрочно только с письменного согласия Займодавца.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В случае нарушения Заемщиком сроков возврата суммы займа, указанной в п.1.1 настоящего Договора, установленных графиком погашения задолженности, </w:t>
      </w:r>
      <w:r>
        <w:rPr>
          <w:color w:val="333333"/>
          <w:i/>
          <w:iCs/>
        </w:rPr>
        <w:t xml:space="preserve">Заемщик уплачивает Займодавцу пеню в размере ________% от неуплаченной суммы за каждый день просрочки</w:t>
      </w:r>
      <w:r>
        <w:rPr>
          <w:color w:val="333333"/>
        </w:rPr>
        <w:t xml:space="preserve">.</w:t>
      </w:r>
    </w:p>
    <w:p>
      <w:pPr>
        <w:spacing w:before="0" w:after="150" w:line="290" w:lineRule="auto"/>
      </w:pPr>
      <w:r>
        <w:rPr>
          <w:color w:val="333333"/>
        </w:rPr>
        <w:t xml:space="preserve">3.2. Взыскание пени не освобождает Заемщика от исполнения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3.3.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4.1. Заемщик освобождается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>
      <w:pPr>
        <w:spacing w:before="0" w:after="150" w:line="290" w:lineRule="auto"/>
      </w:pPr>
      <w:r>
        <w:rPr>
          <w:color w:val="333333"/>
        </w:rPr>
        <w:t xml:space="preserve">4.2. При наступлении обстоятельств, указанных в п.4.1,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4.3. Если сторона не направит или несвоевременно направит извещение, предусмотренное в п.4.2, то она обязана возместить второй стороне понесенные ею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случае наступления обстоятельств, предусмотренных в п.4.1,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>
      <w:pPr>
        <w:spacing w:before="0" w:after="150" w:line="290" w:lineRule="auto"/>
      </w:pPr>
      <w:r>
        <w:rPr>
          <w:color w:val="333333"/>
        </w:rPr>
        <w:t xml:space="preserve">4.5. Если наступившие обстоятельства, перечисленные в п.4.1,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соглашений (протоколов и т.п.) к нему конфиденциальны и не подлежат разглашению.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сторонами, будут разрешаться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6.2. Неурегулированные в процессе переговоров споры разрешаются в порядке, установленном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даты передачи Займодавцем суммы займа, указанной в п.1.1 настоящего Договора Заемщику и действует до окончательного исполнения сторонами Договора своих обязательств.</w:t>
      </w:r>
    </w:p>
    <w:p>
      <w:pPr>
        <w:spacing w:before="0" w:after="150" w:line="290" w:lineRule="auto"/>
      </w:pPr>
      <w:r>
        <w:rPr>
          <w:color w:val="333333"/>
        </w:rPr>
        <w:t xml:space="preserve">7.2. Настоящий Договор может быть расторгнут досрочно по соглашению сторон или по иным основаниям, предусмотренным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7.3.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7.4. Все уведомления и сообщения в рамках настоящего Договора должны направляться сторонами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Займодавец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Заемщик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Займодавец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Заемщик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718" w:rsidRDefault="000E0F73">
    <w:r>
      <w:fldChar w:fldCharType="begin"/>
    </w:r>
    <w:r>
      <w:instrText>PAGE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987EC6">
      <w:fldChar w:fldCharType="separate"/>
    </w:r>
    <w:r w:rsidR="00987EC6">
      <w:rPr>
        <w:noProof/>
      </w:rPr>
      <w:t>1</w:t>
    </w:r>
    <w: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544"/>
    </w:tblGrid>
    <w:tr w:rsidR="00CE46F8" w:rsidTr="00987EC6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3544" w:type="dxa"/>
        </w:tcPr>
        <w:p w:rsidR="00CE46F8" w:rsidRPr="00CE46F8" w:rsidRDefault="00CE46F8">
          <w:pPr>
            <w:rPr>
              <w:color w:val="999999"/>
              <w:sz w:val="28"/>
              <w:szCs w:val="28"/>
            </w:rPr>
          </w:pPr>
          <w:r>
            <w:rPr>
              <w:color w:val="999999"/>
              <w:sz w:val="28"/>
              <w:szCs w:val="28"/>
            </w:rPr>
            <w:t>скачать-бланки.рф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2018-07-26T08:15:06+03:00</dcterms:created>
  <dcterms:modified xsi:type="dcterms:W3CDTF">2018-07-26T08:15:06+03:00</dcterms:modified>
  <dc:title/>
  <dc:description/>
  <dc:subject/>
  <cp:keywords/>
  <cp:category/>
</cp:coreProperties>
</file>